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E4A" w:rsidRDefault="00A20E4A" w:rsidP="009761F6">
      <w:pPr>
        <w:jc w:val="center"/>
        <w:rPr>
          <w:rFonts w:ascii="Frankfurter Std" w:hAnsi="Frankfurter Std"/>
          <w:iCs/>
          <w:sz w:val="28"/>
          <w:szCs w:val="28"/>
        </w:rPr>
      </w:pPr>
    </w:p>
    <w:p w:rsidR="00212748" w:rsidRDefault="00212748" w:rsidP="009761F6">
      <w:pPr>
        <w:jc w:val="center"/>
        <w:rPr>
          <w:rFonts w:ascii="Frankfurter Std" w:hAnsi="Frankfurter Std"/>
          <w:iCs/>
          <w:sz w:val="28"/>
          <w:szCs w:val="28"/>
        </w:rPr>
      </w:pPr>
    </w:p>
    <w:p w:rsidR="00212748" w:rsidRDefault="00212748" w:rsidP="009761F6">
      <w:pPr>
        <w:jc w:val="center"/>
        <w:rPr>
          <w:rFonts w:ascii="Frankfurter Std" w:hAnsi="Frankfurter Std"/>
          <w:iCs/>
          <w:sz w:val="28"/>
          <w:szCs w:val="28"/>
        </w:rPr>
      </w:pPr>
      <w:bookmarkStart w:id="0" w:name="_GoBack"/>
      <w:bookmarkEnd w:id="0"/>
    </w:p>
    <w:p w:rsidR="00212748" w:rsidRDefault="00212748" w:rsidP="009761F6">
      <w:pPr>
        <w:jc w:val="center"/>
        <w:rPr>
          <w:rFonts w:ascii="Frankfurter Std" w:hAnsi="Frankfurter Std"/>
          <w:iCs/>
          <w:sz w:val="28"/>
          <w:szCs w:val="28"/>
        </w:rPr>
      </w:pPr>
    </w:p>
    <w:p w:rsidR="00212748" w:rsidRDefault="00212748" w:rsidP="009761F6">
      <w:pPr>
        <w:jc w:val="center"/>
        <w:rPr>
          <w:rFonts w:ascii="Frankfurter Std" w:hAnsi="Frankfurter Std"/>
          <w:iCs/>
          <w:sz w:val="28"/>
          <w:szCs w:val="28"/>
        </w:rPr>
      </w:pPr>
    </w:p>
    <w:p w:rsidR="00212748" w:rsidRDefault="00212748" w:rsidP="009761F6">
      <w:pPr>
        <w:jc w:val="center"/>
        <w:rPr>
          <w:rFonts w:ascii="Frankfurter Std" w:hAnsi="Frankfurter Std"/>
          <w:iCs/>
          <w:sz w:val="28"/>
          <w:szCs w:val="28"/>
        </w:rPr>
      </w:pPr>
    </w:p>
    <w:p w:rsidR="009761F6" w:rsidRPr="00A20E4A" w:rsidRDefault="009761F6" w:rsidP="009761F6">
      <w:pPr>
        <w:jc w:val="center"/>
        <w:rPr>
          <w:rFonts w:ascii="Frankfurter Std" w:hAnsi="Frankfurter Std"/>
          <w:iCs/>
          <w:sz w:val="28"/>
          <w:szCs w:val="28"/>
        </w:rPr>
      </w:pPr>
      <w:r w:rsidRPr="00A20E4A">
        <w:rPr>
          <w:rFonts w:ascii="Frankfurter Std" w:hAnsi="Frankfurter Std"/>
          <w:iCs/>
          <w:sz w:val="28"/>
          <w:szCs w:val="28"/>
        </w:rPr>
        <w:t xml:space="preserve">BECOME AN OZHARVEST GUARDIAN </w:t>
      </w:r>
    </w:p>
    <w:p w:rsidR="009761F6" w:rsidRDefault="009761F6" w:rsidP="00425EAA">
      <w:pPr>
        <w:jc w:val="center"/>
        <w:rPr>
          <w:b/>
          <w:iCs/>
          <w:sz w:val="28"/>
          <w:szCs w:val="28"/>
        </w:rPr>
      </w:pPr>
    </w:p>
    <w:p w:rsidR="00425EAA" w:rsidRPr="00425EAA" w:rsidRDefault="00425EAA" w:rsidP="00425EAA">
      <w:pPr>
        <w:rPr>
          <w:iCs/>
          <w:sz w:val="24"/>
          <w:szCs w:val="24"/>
        </w:rPr>
      </w:pPr>
      <w:r w:rsidRPr="00425EAA">
        <w:rPr>
          <w:iCs/>
          <w:sz w:val="24"/>
          <w:szCs w:val="24"/>
        </w:rPr>
        <w:t>Your will is an opportunity to leave a lasting legacy.</w:t>
      </w:r>
    </w:p>
    <w:p w:rsidR="00425EAA" w:rsidRDefault="00425EAA" w:rsidP="00425EAA">
      <w:pPr>
        <w:rPr>
          <w:iCs/>
          <w:sz w:val="24"/>
          <w:szCs w:val="24"/>
        </w:rPr>
      </w:pPr>
      <w:r w:rsidRPr="00425EAA">
        <w:rPr>
          <w:iCs/>
          <w:sz w:val="24"/>
          <w:szCs w:val="24"/>
        </w:rPr>
        <w:t>A gift to OzHarvest in your will makes a significant and purposeful contribution to our work in nourishing our country.</w:t>
      </w:r>
    </w:p>
    <w:p w:rsidR="00425EAA" w:rsidRDefault="00425EAA" w:rsidP="00425EAA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Bequest Options and suggested wording for wills:</w:t>
      </w:r>
    </w:p>
    <w:p w:rsidR="00425EAA" w:rsidRDefault="00425EAA" w:rsidP="00425EAA">
      <w:pPr>
        <w:rPr>
          <w:iCs/>
          <w:sz w:val="24"/>
          <w:szCs w:val="24"/>
        </w:rPr>
      </w:pPr>
    </w:p>
    <w:p w:rsidR="00425EAA" w:rsidRPr="00A20E4A" w:rsidRDefault="00425EAA" w:rsidP="00713A4A">
      <w:pPr>
        <w:pStyle w:val="ListParagraph"/>
        <w:numPr>
          <w:ilvl w:val="0"/>
          <w:numId w:val="1"/>
        </w:numPr>
        <w:rPr>
          <w:rFonts w:ascii="Frankfurter Com" w:hAnsi="Frankfurter Com"/>
          <w:iCs/>
          <w:color w:val="000000" w:themeColor="text1"/>
        </w:rPr>
      </w:pPr>
      <w:r w:rsidRPr="00A20E4A">
        <w:rPr>
          <w:rFonts w:ascii="Frankfurter Com" w:hAnsi="Frankfurter Com"/>
          <w:iCs/>
          <w:color w:val="000000" w:themeColor="text1"/>
          <w:sz w:val="24"/>
          <w:szCs w:val="24"/>
        </w:rPr>
        <w:t>Percentage of your estate</w:t>
      </w:r>
    </w:p>
    <w:p w:rsidR="00425EAA" w:rsidRPr="00425EAA" w:rsidRDefault="00425EAA" w:rsidP="00425EAA">
      <w:pPr>
        <w:rPr>
          <w:i/>
          <w:iCs/>
          <w:sz w:val="24"/>
          <w:szCs w:val="24"/>
        </w:rPr>
      </w:pPr>
      <w:r w:rsidRPr="00425EAA">
        <w:rPr>
          <w:i/>
          <w:iCs/>
          <w:sz w:val="24"/>
          <w:szCs w:val="24"/>
        </w:rPr>
        <w:t>“I give, devise and bequeath ______ percent of my estate free of all duties for the general purposes of Oz</w:t>
      </w:r>
      <w:r w:rsidR="009761F6">
        <w:rPr>
          <w:i/>
          <w:iCs/>
          <w:sz w:val="24"/>
          <w:szCs w:val="24"/>
        </w:rPr>
        <w:t xml:space="preserve"> </w:t>
      </w:r>
      <w:r w:rsidRPr="00425EAA">
        <w:rPr>
          <w:i/>
          <w:iCs/>
          <w:sz w:val="24"/>
          <w:szCs w:val="24"/>
        </w:rPr>
        <w:t xml:space="preserve">Harvest </w:t>
      </w:r>
      <w:r w:rsidR="009761F6">
        <w:rPr>
          <w:i/>
          <w:iCs/>
          <w:sz w:val="24"/>
          <w:szCs w:val="24"/>
        </w:rPr>
        <w:t xml:space="preserve">Limited </w:t>
      </w:r>
      <w:r w:rsidRPr="00425EAA">
        <w:rPr>
          <w:i/>
          <w:iCs/>
          <w:sz w:val="24"/>
          <w:szCs w:val="24"/>
        </w:rPr>
        <w:t>ABN  33 1</w:t>
      </w:r>
      <w:r w:rsidR="00322A06">
        <w:rPr>
          <w:i/>
          <w:iCs/>
          <w:sz w:val="24"/>
          <w:szCs w:val="24"/>
        </w:rPr>
        <w:t>0</w:t>
      </w:r>
      <w:r w:rsidRPr="00425EAA">
        <w:rPr>
          <w:i/>
          <w:iCs/>
          <w:sz w:val="24"/>
          <w:szCs w:val="24"/>
        </w:rPr>
        <w:t>7 782 196</w:t>
      </w:r>
      <w:r w:rsidR="00960F31">
        <w:rPr>
          <w:i/>
          <w:iCs/>
          <w:sz w:val="24"/>
          <w:szCs w:val="24"/>
        </w:rPr>
        <w:t xml:space="preserve">, </w:t>
      </w:r>
      <w:r w:rsidRPr="00425EAA">
        <w:rPr>
          <w:i/>
          <w:iCs/>
          <w:sz w:val="24"/>
          <w:szCs w:val="24"/>
        </w:rPr>
        <w:t>and declare that the receipt of the Treasurer or other authorized officer shall be sufficient discharge for my executor.”</w:t>
      </w:r>
    </w:p>
    <w:p w:rsidR="00425EAA" w:rsidRPr="00425EAA" w:rsidRDefault="00425EAA" w:rsidP="00425EAA">
      <w:pPr>
        <w:rPr>
          <w:i/>
          <w:iCs/>
          <w:sz w:val="24"/>
          <w:szCs w:val="24"/>
        </w:rPr>
      </w:pPr>
    </w:p>
    <w:p w:rsidR="00425EAA" w:rsidRPr="00A20E4A" w:rsidRDefault="00425EAA" w:rsidP="00841B7D">
      <w:pPr>
        <w:pStyle w:val="ListParagraph"/>
        <w:numPr>
          <w:ilvl w:val="0"/>
          <w:numId w:val="1"/>
        </w:numPr>
        <w:rPr>
          <w:rFonts w:ascii="Frankfurter Com" w:hAnsi="Frankfurter Com"/>
          <w:iCs/>
          <w:color w:val="000000" w:themeColor="text1"/>
          <w:sz w:val="24"/>
          <w:szCs w:val="24"/>
        </w:rPr>
      </w:pPr>
      <w:r w:rsidRPr="00A20E4A">
        <w:rPr>
          <w:rFonts w:ascii="Frankfurter Com" w:hAnsi="Frankfurter Com"/>
          <w:iCs/>
          <w:color w:val="000000" w:themeColor="text1"/>
          <w:sz w:val="24"/>
          <w:szCs w:val="24"/>
        </w:rPr>
        <w:t>Residual of your estate</w:t>
      </w:r>
    </w:p>
    <w:p w:rsidR="00425EAA" w:rsidRPr="00425EAA" w:rsidRDefault="00F25563" w:rsidP="00425EAA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“I give, devise and bequeath the rest and residue</w:t>
      </w:r>
      <w:r w:rsidR="00425EAA" w:rsidRPr="00425EAA">
        <w:rPr>
          <w:i/>
          <w:iCs/>
          <w:sz w:val="24"/>
          <w:szCs w:val="24"/>
        </w:rPr>
        <w:t xml:space="preserve"> of my estate </w:t>
      </w:r>
      <w:r>
        <w:rPr>
          <w:i/>
          <w:iCs/>
          <w:sz w:val="24"/>
          <w:szCs w:val="24"/>
        </w:rPr>
        <w:t xml:space="preserve">remaining, </w:t>
      </w:r>
      <w:r w:rsidR="00425EAA" w:rsidRPr="00425EAA">
        <w:rPr>
          <w:i/>
          <w:iCs/>
          <w:sz w:val="24"/>
          <w:szCs w:val="24"/>
        </w:rPr>
        <w:t>free of all duties for the general purposes</w:t>
      </w:r>
      <w:r w:rsidR="00322A06">
        <w:rPr>
          <w:i/>
          <w:iCs/>
          <w:sz w:val="24"/>
          <w:szCs w:val="24"/>
        </w:rPr>
        <w:t xml:space="preserve"> of </w:t>
      </w:r>
      <w:r w:rsidR="009761F6" w:rsidRPr="00425EAA">
        <w:rPr>
          <w:i/>
          <w:iCs/>
          <w:sz w:val="24"/>
          <w:szCs w:val="24"/>
        </w:rPr>
        <w:t>Oz</w:t>
      </w:r>
      <w:r w:rsidR="009761F6">
        <w:rPr>
          <w:i/>
          <w:iCs/>
          <w:sz w:val="24"/>
          <w:szCs w:val="24"/>
        </w:rPr>
        <w:t xml:space="preserve"> </w:t>
      </w:r>
      <w:r w:rsidR="009761F6" w:rsidRPr="00425EAA">
        <w:rPr>
          <w:i/>
          <w:iCs/>
          <w:sz w:val="24"/>
          <w:szCs w:val="24"/>
        </w:rPr>
        <w:t xml:space="preserve">Harvest </w:t>
      </w:r>
      <w:r w:rsidR="009761F6">
        <w:rPr>
          <w:i/>
          <w:iCs/>
          <w:sz w:val="24"/>
          <w:szCs w:val="24"/>
        </w:rPr>
        <w:t xml:space="preserve">Limited </w:t>
      </w:r>
      <w:r w:rsidR="009761F6" w:rsidRPr="00425EAA">
        <w:rPr>
          <w:i/>
          <w:iCs/>
          <w:sz w:val="24"/>
          <w:szCs w:val="24"/>
        </w:rPr>
        <w:t>ABN  33 1</w:t>
      </w:r>
      <w:r w:rsidR="009761F6">
        <w:rPr>
          <w:i/>
          <w:iCs/>
          <w:sz w:val="24"/>
          <w:szCs w:val="24"/>
        </w:rPr>
        <w:t>0</w:t>
      </w:r>
      <w:r w:rsidR="009761F6" w:rsidRPr="00425EAA">
        <w:rPr>
          <w:i/>
          <w:iCs/>
          <w:sz w:val="24"/>
          <w:szCs w:val="24"/>
        </w:rPr>
        <w:t>7 782 196</w:t>
      </w:r>
      <w:r w:rsidR="00960F31">
        <w:rPr>
          <w:i/>
          <w:iCs/>
          <w:sz w:val="24"/>
          <w:szCs w:val="24"/>
        </w:rPr>
        <w:t>,</w:t>
      </w:r>
      <w:r w:rsidR="00425EAA" w:rsidRPr="00425EAA">
        <w:rPr>
          <w:i/>
          <w:iCs/>
          <w:sz w:val="24"/>
          <w:szCs w:val="24"/>
        </w:rPr>
        <w:t xml:space="preserve"> and declare that the receipt of the Treasurer or other authorized officer shall be sufficient discharge for my executor.”</w:t>
      </w:r>
    </w:p>
    <w:p w:rsidR="00425EAA" w:rsidRPr="00425EAA" w:rsidRDefault="00425EAA" w:rsidP="00425EAA">
      <w:pPr>
        <w:rPr>
          <w:iCs/>
          <w:sz w:val="24"/>
          <w:szCs w:val="24"/>
        </w:rPr>
      </w:pPr>
    </w:p>
    <w:p w:rsidR="00425EAA" w:rsidRPr="00A20E4A" w:rsidRDefault="00425EAA" w:rsidP="00B711B9">
      <w:pPr>
        <w:pStyle w:val="ListParagraph"/>
        <w:numPr>
          <w:ilvl w:val="0"/>
          <w:numId w:val="1"/>
        </w:numPr>
        <w:rPr>
          <w:rFonts w:ascii="Frankfurter Com" w:hAnsi="Frankfurter Com"/>
          <w:iCs/>
          <w:color w:val="000000" w:themeColor="text1"/>
          <w:sz w:val="24"/>
          <w:szCs w:val="24"/>
        </w:rPr>
      </w:pPr>
      <w:r w:rsidRPr="00A20E4A">
        <w:rPr>
          <w:rFonts w:ascii="Frankfurter Com" w:hAnsi="Frankfurter Com"/>
          <w:iCs/>
          <w:color w:val="000000" w:themeColor="text1"/>
          <w:sz w:val="24"/>
          <w:szCs w:val="24"/>
        </w:rPr>
        <w:t>Percentage of the residue</w:t>
      </w:r>
    </w:p>
    <w:p w:rsidR="00425EAA" w:rsidRPr="00425EAA" w:rsidRDefault="00425EAA" w:rsidP="00425EAA">
      <w:pPr>
        <w:rPr>
          <w:i/>
          <w:iCs/>
          <w:sz w:val="24"/>
          <w:szCs w:val="24"/>
        </w:rPr>
      </w:pPr>
      <w:r w:rsidRPr="00425EAA">
        <w:rPr>
          <w:i/>
          <w:iCs/>
          <w:sz w:val="24"/>
          <w:szCs w:val="24"/>
        </w:rPr>
        <w:t xml:space="preserve">“I give, devise and bequeath ______ percent of </w:t>
      </w:r>
      <w:r w:rsidR="00F25563">
        <w:rPr>
          <w:i/>
          <w:iCs/>
          <w:sz w:val="24"/>
          <w:szCs w:val="24"/>
        </w:rPr>
        <w:t xml:space="preserve">the residue of </w:t>
      </w:r>
      <w:r w:rsidRPr="00425EAA">
        <w:rPr>
          <w:i/>
          <w:iCs/>
          <w:sz w:val="24"/>
          <w:szCs w:val="24"/>
        </w:rPr>
        <w:t xml:space="preserve">my estate free of all duties for the general </w:t>
      </w:r>
      <w:r w:rsidR="00322A06">
        <w:rPr>
          <w:i/>
          <w:iCs/>
          <w:sz w:val="24"/>
          <w:szCs w:val="24"/>
        </w:rPr>
        <w:t xml:space="preserve">purposes of </w:t>
      </w:r>
      <w:r w:rsidR="009761F6" w:rsidRPr="00425EAA">
        <w:rPr>
          <w:i/>
          <w:iCs/>
          <w:sz w:val="24"/>
          <w:szCs w:val="24"/>
        </w:rPr>
        <w:t>Oz</w:t>
      </w:r>
      <w:r w:rsidR="009761F6">
        <w:rPr>
          <w:i/>
          <w:iCs/>
          <w:sz w:val="24"/>
          <w:szCs w:val="24"/>
        </w:rPr>
        <w:t xml:space="preserve"> </w:t>
      </w:r>
      <w:r w:rsidR="009761F6" w:rsidRPr="00425EAA">
        <w:rPr>
          <w:i/>
          <w:iCs/>
          <w:sz w:val="24"/>
          <w:szCs w:val="24"/>
        </w:rPr>
        <w:t xml:space="preserve">Harvest </w:t>
      </w:r>
      <w:r w:rsidR="009761F6">
        <w:rPr>
          <w:i/>
          <w:iCs/>
          <w:sz w:val="24"/>
          <w:szCs w:val="24"/>
        </w:rPr>
        <w:t xml:space="preserve">Limited </w:t>
      </w:r>
      <w:r w:rsidR="009761F6" w:rsidRPr="00425EAA">
        <w:rPr>
          <w:i/>
          <w:iCs/>
          <w:sz w:val="24"/>
          <w:szCs w:val="24"/>
        </w:rPr>
        <w:t>ABN  33 1</w:t>
      </w:r>
      <w:r w:rsidR="009761F6">
        <w:rPr>
          <w:i/>
          <w:iCs/>
          <w:sz w:val="24"/>
          <w:szCs w:val="24"/>
        </w:rPr>
        <w:t>0</w:t>
      </w:r>
      <w:r w:rsidR="009761F6" w:rsidRPr="00425EAA">
        <w:rPr>
          <w:i/>
          <w:iCs/>
          <w:sz w:val="24"/>
          <w:szCs w:val="24"/>
        </w:rPr>
        <w:t>7 782 196</w:t>
      </w:r>
      <w:r w:rsidRPr="00425EAA">
        <w:rPr>
          <w:i/>
          <w:iCs/>
          <w:sz w:val="24"/>
          <w:szCs w:val="24"/>
        </w:rPr>
        <w:t>, and declare that the receipt of the Treasurer or other authorized officer shall be sufficient discharge for my executor.”</w:t>
      </w:r>
    </w:p>
    <w:p w:rsidR="00425EAA" w:rsidRDefault="00425EAA" w:rsidP="00425EAA">
      <w:pPr>
        <w:pStyle w:val="ListParagraph"/>
        <w:ind w:left="360"/>
        <w:rPr>
          <w:iCs/>
          <w:sz w:val="24"/>
          <w:szCs w:val="24"/>
        </w:rPr>
      </w:pPr>
    </w:p>
    <w:p w:rsidR="00425EAA" w:rsidRPr="00A20E4A" w:rsidRDefault="00425EAA" w:rsidP="00F55084">
      <w:pPr>
        <w:pStyle w:val="ListParagraph"/>
        <w:numPr>
          <w:ilvl w:val="0"/>
          <w:numId w:val="1"/>
        </w:numPr>
        <w:rPr>
          <w:rFonts w:ascii="Frankfurter Com" w:hAnsi="Frankfurter Com"/>
          <w:iCs/>
          <w:color w:val="000000" w:themeColor="text1"/>
          <w:sz w:val="24"/>
          <w:szCs w:val="24"/>
        </w:rPr>
      </w:pPr>
      <w:r w:rsidRPr="00A20E4A">
        <w:rPr>
          <w:rFonts w:ascii="Frankfurter Com" w:hAnsi="Frankfurter Com"/>
          <w:iCs/>
          <w:color w:val="000000" w:themeColor="text1"/>
          <w:sz w:val="24"/>
          <w:szCs w:val="24"/>
        </w:rPr>
        <w:t>Specific bequest</w:t>
      </w:r>
    </w:p>
    <w:p w:rsidR="00425EAA" w:rsidRPr="00425EAA" w:rsidRDefault="00425EAA" w:rsidP="00425EAA">
      <w:pPr>
        <w:rPr>
          <w:i/>
          <w:iCs/>
          <w:sz w:val="24"/>
          <w:szCs w:val="24"/>
        </w:rPr>
      </w:pPr>
      <w:r w:rsidRPr="00425EAA">
        <w:rPr>
          <w:i/>
          <w:iCs/>
          <w:sz w:val="24"/>
          <w:szCs w:val="24"/>
        </w:rPr>
        <w:t xml:space="preserve">“I give, devise and bequeath </w:t>
      </w:r>
      <w:r w:rsidR="00F25563">
        <w:rPr>
          <w:i/>
          <w:iCs/>
          <w:sz w:val="24"/>
          <w:szCs w:val="24"/>
        </w:rPr>
        <w:t>[specify sufficient details of the gift being bequeathed]</w:t>
      </w:r>
      <w:r w:rsidRPr="00425EAA">
        <w:rPr>
          <w:i/>
          <w:iCs/>
          <w:sz w:val="24"/>
          <w:szCs w:val="24"/>
        </w:rPr>
        <w:t xml:space="preserve"> free of all duties for the general purposes of </w:t>
      </w:r>
      <w:r w:rsidR="009761F6" w:rsidRPr="00425EAA">
        <w:rPr>
          <w:i/>
          <w:iCs/>
          <w:sz w:val="24"/>
          <w:szCs w:val="24"/>
        </w:rPr>
        <w:t>Oz</w:t>
      </w:r>
      <w:r w:rsidR="009761F6">
        <w:rPr>
          <w:i/>
          <w:iCs/>
          <w:sz w:val="24"/>
          <w:szCs w:val="24"/>
        </w:rPr>
        <w:t xml:space="preserve"> </w:t>
      </w:r>
      <w:r w:rsidR="009761F6" w:rsidRPr="00425EAA">
        <w:rPr>
          <w:i/>
          <w:iCs/>
          <w:sz w:val="24"/>
          <w:szCs w:val="24"/>
        </w:rPr>
        <w:t xml:space="preserve">Harvest </w:t>
      </w:r>
      <w:r w:rsidR="009761F6">
        <w:rPr>
          <w:i/>
          <w:iCs/>
          <w:sz w:val="24"/>
          <w:szCs w:val="24"/>
        </w:rPr>
        <w:t xml:space="preserve">Limited </w:t>
      </w:r>
      <w:r w:rsidR="009761F6" w:rsidRPr="00425EAA">
        <w:rPr>
          <w:i/>
          <w:iCs/>
          <w:sz w:val="24"/>
          <w:szCs w:val="24"/>
        </w:rPr>
        <w:t>ABN  33 1</w:t>
      </w:r>
      <w:r w:rsidR="009761F6">
        <w:rPr>
          <w:i/>
          <w:iCs/>
          <w:sz w:val="24"/>
          <w:szCs w:val="24"/>
        </w:rPr>
        <w:t>0</w:t>
      </w:r>
      <w:r w:rsidR="009761F6" w:rsidRPr="00425EAA">
        <w:rPr>
          <w:i/>
          <w:iCs/>
          <w:sz w:val="24"/>
          <w:szCs w:val="24"/>
        </w:rPr>
        <w:t>7 782 196</w:t>
      </w:r>
      <w:r w:rsidRPr="00425EAA">
        <w:rPr>
          <w:i/>
          <w:iCs/>
          <w:sz w:val="24"/>
          <w:szCs w:val="24"/>
        </w:rPr>
        <w:t>, and declare that the receipt of the Treasurer or other authorized officer shall be sufficient discharge for my executor.”</w:t>
      </w:r>
    </w:p>
    <w:p w:rsidR="00425EAA" w:rsidRPr="00425EAA" w:rsidRDefault="00425EAA" w:rsidP="00425EAA">
      <w:pPr>
        <w:rPr>
          <w:iCs/>
          <w:sz w:val="24"/>
          <w:szCs w:val="24"/>
        </w:rPr>
      </w:pPr>
    </w:p>
    <w:p w:rsidR="00425EAA" w:rsidRPr="00A20E4A" w:rsidRDefault="00425EAA" w:rsidP="009F6680">
      <w:pPr>
        <w:pStyle w:val="ListParagraph"/>
        <w:numPr>
          <w:ilvl w:val="0"/>
          <w:numId w:val="1"/>
        </w:numPr>
        <w:rPr>
          <w:rFonts w:ascii="Frankfurter Com" w:hAnsi="Frankfurter Com"/>
          <w:iCs/>
          <w:color w:val="000000" w:themeColor="text1"/>
          <w:sz w:val="24"/>
          <w:szCs w:val="24"/>
        </w:rPr>
      </w:pPr>
      <w:r w:rsidRPr="00A20E4A">
        <w:rPr>
          <w:rFonts w:ascii="Frankfurter Com" w:hAnsi="Frankfurter Com"/>
          <w:iCs/>
          <w:color w:val="000000" w:themeColor="text1"/>
          <w:sz w:val="24"/>
          <w:szCs w:val="24"/>
        </w:rPr>
        <w:t>Gifts for specific purposes</w:t>
      </w:r>
    </w:p>
    <w:p w:rsidR="00500E8C" w:rsidRPr="00425EAA" w:rsidRDefault="00425EAA">
      <w:pPr>
        <w:rPr>
          <w:sz w:val="24"/>
          <w:szCs w:val="24"/>
        </w:rPr>
      </w:pPr>
      <w:r w:rsidRPr="00425EAA">
        <w:rPr>
          <w:i/>
          <w:iCs/>
          <w:sz w:val="24"/>
          <w:szCs w:val="24"/>
        </w:rPr>
        <w:t xml:space="preserve">“I give, devise and bequeath </w:t>
      </w:r>
      <w:r w:rsidR="00F25563">
        <w:rPr>
          <w:i/>
          <w:iCs/>
          <w:sz w:val="24"/>
          <w:szCs w:val="24"/>
        </w:rPr>
        <w:t>[specify percentage of estate/specific gift, etc.]</w:t>
      </w:r>
      <w:r w:rsidRPr="00425EAA">
        <w:rPr>
          <w:i/>
          <w:iCs/>
          <w:sz w:val="24"/>
          <w:szCs w:val="24"/>
        </w:rPr>
        <w:t xml:space="preserve"> free of all duties </w:t>
      </w:r>
      <w:r w:rsidR="00F25563">
        <w:rPr>
          <w:i/>
          <w:iCs/>
          <w:sz w:val="24"/>
          <w:szCs w:val="24"/>
        </w:rPr>
        <w:t>to</w:t>
      </w:r>
      <w:r w:rsidR="00322A06">
        <w:rPr>
          <w:i/>
          <w:iCs/>
          <w:sz w:val="24"/>
          <w:szCs w:val="24"/>
        </w:rPr>
        <w:t xml:space="preserve"> </w:t>
      </w:r>
      <w:r w:rsidR="009761F6" w:rsidRPr="00425EAA">
        <w:rPr>
          <w:i/>
          <w:iCs/>
          <w:sz w:val="24"/>
          <w:szCs w:val="24"/>
        </w:rPr>
        <w:t>Oz</w:t>
      </w:r>
      <w:r w:rsidR="009761F6">
        <w:rPr>
          <w:i/>
          <w:iCs/>
          <w:sz w:val="24"/>
          <w:szCs w:val="24"/>
        </w:rPr>
        <w:t xml:space="preserve"> </w:t>
      </w:r>
      <w:r w:rsidR="009761F6" w:rsidRPr="00425EAA">
        <w:rPr>
          <w:i/>
          <w:iCs/>
          <w:sz w:val="24"/>
          <w:szCs w:val="24"/>
        </w:rPr>
        <w:t xml:space="preserve">Harvest </w:t>
      </w:r>
      <w:r w:rsidR="009761F6">
        <w:rPr>
          <w:i/>
          <w:iCs/>
          <w:sz w:val="24"/>
          <w:szCs w:val="24"/>
        </w:rPr>
        <w:t xml:space="preserve">Limited </w:t>
      </w:r>
      <w:r w:rsidR="009761F6" w:rsidRPr="00425EAA">
        <w:rPr>
          <w:i/>
          <w:iCs/>
          <w:sz w:val="24"/>
          <w:szCs w:val="24"/>
        </w:rPr>
        <w:t>ABN  33 1</w:t>
      </w:r>
      <w:r w:rsidR="009761F6">
        <w:rPr>
          <w:i/>
          <w:iCs/>
          <w:sz w:val="24"/>
          <w:szCs w:val="24"/>
        </w:rPr>
        <w:t>0</w:t>
      </w:r>
      <w:r w:rsidR="009761F6" w:rsidRPr="00425EAA">
        <w:rPr>
          <w:i/>
          <w:iCs/>
          <w:sz w:val="24"/>
          <w:szCs w:val="24"/>
        </w:rPr>
        <w:t>7 782 196</w:t>
      </w:r>
      <w:r w:rsidRPr="00425EAA">
        <w:rPr>
          <w:i/>
          <w:iCs/>
          <w:sz w:val="24"/>
          <w:szCs w:val="24"/>
        </w:rPr>
        <w:t xml:space="preserve">, </w:t>
      </w:r>
      <w:r w:rsidR="00F25563">
        <w:rPr>
          <w:i/>
          <w:iCs/>
          <w:sz w:val="24"/>
          <w:szCs w:val="24"/>
        </w:rPr>
        <w:t xml:space="preserve">to use towards [specify instructions for use or specific project] </w:t>
      </w:r>
      <w:r w:rsidRPr="00425EAA">
        <w:rPr>
          <w:i/>
          <w:iCs/>
          <w:sz w:val="24"/>
          <w:szCs w:val="24"/>
        </w:rPr>
        <w:t>and declare that the receipt of the Treasurer or other authorized officer shall be sufficient discharge for my executor.”</w:t>
      </w:r>
    </w:p>
    <w:sectPr w:rsidR="00500E8C" w:rsidRPr="00425EA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F40" w:rsidRDefault="00F80F40" w:rsidP="00425EAA">
      <w:r>
        <w:separator/>
      </w:r>
    </w:p>
  </w:endnote>
  <w:endnote w:type="continuationSeparator" w:id="0">
    <w:p w:rsidR="00F80F40" w:rsidRDefault="00F80F40" w:rsidP="00425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furter Std">
    <w:panose1 w:val="00000000000000000000"/>
    <w:charset w:val="4D"/>
    <w:family w:val="modern"/>
    <w:notTrueType/>
    <w:pitch w:val="variable"/>
    <w:sig w:usb0="800000AF" w:usb1="4000204A" w:usb2="00000000" w:usb3="00000000" w:csb0="00000001" w:csb1="00000000"/>
  </w:font>
  <w:font w:name="Frankfurter Com">
    <w:panose1 w:val="020F0504020204080C04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F40" w:rsidRDefault="00F80F40" w:rsidP="00425EAA">
      <w:r>
        <w:separator/>
      </w:r>
    </w:p>
  </w:footnote>
  <w:footnote w:type="continuationSeparator" w:id="0">
    <w:p w:rsidR="00F80F40" w:rsidRDefault="00F80F40" w:rsidP="00425E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EAA" w:rsidRDefault="0021274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6FFBAC" wp14:editId="5E16B95E">
          <wp:simplePos x="0" y="0"/>
          <wp:positionH relativeFrom="column">
            <wp:posOffset>-352425</wp:posOffset>
          </wp:positionH>
          <wp:positionV relativeFrom="paragraph">
            <wp:posOffset>-801370</wp:posOffset>
          </wp:positionV>
          <wp:extent cx="2219325" cy="2507947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Sydney_FA[1]-1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9325" cy="25079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25EAA" w:rsidRDefault="00425EA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881F7D"/>
    <w:multiLevelType w:val="hybridMultilevel"/>
    <w:tmpl w:val="FCA293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EAA"/>
    <w:rsid w:val="00212748"/>
    <w:rsid w:val="00234438"/>
    <w:rsid w:val="00282842"/>
    <w:rsid w:val="00322A06"/>
    <w:rsid w:val="00425EAA"/>
    <w:rsid w:val="00500E8C"/>
    <w:rsid w:val="00665EBB"/>
    <w:rsid w:val="00764D41"/>
    <w:rsid w:val="008077E8"/>
    <w:rsid w:val="00960F31"/>
    <w:rsid w:val="009761F6"/>
    <w:rsid w:val="00A20E4A"/>
    <w:rsid w:val="00A86426"/>
    <w:rsid w:val="00F25563"/>
    <w:rsid w:val="00F8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3205E3-8DC8-42B5-85C6-96322B8E5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EA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5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5EAA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25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5EAA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425E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28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8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JerskyEdelstein</dc:creator>
  <cp:lastModifiedBy>Henrietta</cp:lastModifiedBy>
  <cp:revision>2</cp:revision>
  <cp:lastPrinted>2016-11-14T06:42:00Z</cp:lastPrinted>
  <dcterms:created xsi:type="dcterms:W3CDTF">2017-12-15T05:06:00Z</dcterms:created>
  <dcterms:modified xsi:type="dcterms:W3CDTF">2017-12-15T05:06:00Z</dcterms:modified>
</cp:coreProperties>
</file>